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0" w:type="dxa"/>
        <w:tblInd w:w="-8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59"/>
        <w:gridCol w:w="5811"/>
      </w:tblGrid>
      <w:tr w:rsidR="00DB5289" w:rsidRPr="00DB5289" w14:paraId="5A23FA8B" w14:textId="77777777" w:rsidTr="00DB5289">
        <w:trPr>
          <w:trHeight w:val="286"/>
        </w:trPr>
        <w:tc>
          <w:tcPr>
            <w:tcW w:w="10770" w:type="dxa"/>
            <w:gridSpan w:val="2"/>
            <w:tcBorders>
              <w:top w:val="single" w:sz="6" w:space="0" w:color="CBCBCB"/>
              <w:left w:val="single" w:sz="6" w:space="0" w:color="CBCBCB"/>
              <w:bottom w:val="single" w:sz="6" w:space="0" w:color="CBCBCB"/>
              <w:right w:val="single" w:sz="6" w:space="0" w:color="CBCBCB"/>
            </w:tcBorders>
            <w:shd w:val="clear" w:color="auto" w:fill="D9D9D9"/>
            <w:vAlign w:val="center"/>
            <w:hideMark/>
          </w:tcPr>
          <w:p w14:paraId="69E3904E" w14:textId="77777777" w:rsidR="00DB5289" w:rsidRPr="00DB5289" w:rsidRDefault="00DB5289" w:rsidP="00DB5289">
            <w:r w:rsidRPr="00DB5289">
              <w:rPr>
                <w:b/>
                <w:bCs/>
              </w:rPr>
              <w:t>Education Scrutiny Panel</w:t>
            </w:r>
          </w:p>
        </w:tc>
      </w:tr>
      <w:tr w:rsidR="00DB5289" w:rsidRPr="00DB5289" w14:paraId="1B31FE14" w14:textId="77777777" w:rsidTr="00DB5289">
        <w:trPr>
          <w:trHeight w:val="286"/>
        </w:trPr>
        <w:tc>
          <w:tcPr>
            <w:tcW w:w="4959" w:type="dxa"/>
            <w:tcBorders>
              <w:top w:val="single" w:sz="6" w:space="0" w:color="CBCBCB"/>
              <w:left w:val="single" w:sz="6" w:space="0" w:color="CBCBCB"/>
              <w:bottom w:val="single" w:sz="6" w:space="0" w:color="CBCBCB"/>
              <w:right w:val="single" w:sz="6" w:space="0" w:color="CBCBCB"/>
            </w:tcBorders>
            <w:shd w:val="clear" w:color="auto" w:fill="FFFFFF"/>
            <w:hideMark/>
          </w:tcPr>
          <w:p w14:paraId="314F8A27" w14:textId="77777777" w:rsidR="00DB5289" w:rsidRPr="00DB5289" w:rsidRDefault="00DB5289" w:rsidP="00DB5289">
            <w:r w:rsidRPr="00DB5289">
              <w:t>Pam Essler</w:t>
            </w:r>
          </w:p>
        </w:tc>
        <w:tc>
          <w:tcPr>
            <w:tcW w:w="5811" w:type="dxa"/>
            <w:tcBorders>
              <w:top w:val="single" w:sz="6" w:space="0" w:color="CBCBCB"/>
              <w:left w:val="single" w:sz="6" w:space="0" w:color="CBCBCB"/>
              <w:bottom w:val="single" w:sz="6" w:space="0" w:color="CBCBCB"/>
              <w:right w:val="single" w:sz="6" w:space="0" w:color="CBCBCB"/>
            </w:tcBorders>
            <w:shd w:val="clear" w:color="auto" w:fill="FFFFFF"/>
            <w:hideMark/>
          </w:tcPr>
          <w:p w14:paraId="5373C3F9" w14:textId="77777777" w:rsidR="00DB5289" w:rsidRPr="00DB5289" w:rsidRDefault="00DB5289" w:rsidP="00DB5289">
            <w:r w:rsidRPr="00DB5289">
              <w:t>Governor</w:t>
            </w:r>
          </w:p>
        </w:tc>
      </w:tr>
      <w:tr w:rsidR="00DB5289" w:rsidRPr="00DB5289" w14:paraId="02FD295F" w14:textId="77777777" w:rsidTr="00DB5289">
        <w:trPr>
          <w:trHeight w:val="286"/>
        </w:trPr>
        <w:tc>
          <w:tcPr>
            <w:tcW w:w="4959" w:type="dxa"/>
            <w:tcBorders>
              <w:top w:val="single" w:sz="6" w:space="0" w:color="CBCBCB"/>
              <w:left w:val="single" w:sz="6" w:space="0" w:color="CBCBCB"/>
              <w:bottom w:val="single" w:sz="6" w:space="0" w:color="CBCBCB"/>
              <w:right w:val="single" w:sz="6" w:space="0" w:color="CBCBCB"/>
            </w:tcBorders>
            <w:shd w:val="clear" w:color="auto" w:fill="FFFFFF"/>
            <w:hideMark/>
          </w:tcPr>
          <w:p w14:paraId="67ECF7D7" w14:textId="77777777" w:rsidR="00DB5289" w:rsidRPr="00DB5289" w:rsidRDefault="00DB5289" w:rsidP="00DB5289">
            <w:r w:rsidRPr="00DB5289">
              <w:t>Emma Nulty</w:t>
            </w:r>
          </w:p>
        </w:tc>
        <w:tc>
          <w:tcPr>
            <w:tcW w:w="5811" w:type="dxa"/>
            <w:tcBorders>
              <w:top w:val="single" w:sz="6" w:space="0" w:color="CBCBCB"/>
              <w:left w:val="single" w:sz="6" w:space="0" w:color="CBCBCB"/>
              <w:bottom w:val="single" w:sz="6" w:space="0" w:color="CBCBCB"/>
              <w:right w:val="single" w:sz="6" w:space="0" w:color="CBCBCB"/>
            </w:tcBorders>
            <w:shd w:val="clear" w:color="auto" w:fill="FFFFFF"/>
            <w:hideMark/>
          </w:tcPr>
          <w:p w14:paraId="08ECE440" w14:textId="77777777" w:rsidR="00DB5289" w:rsidRPr="00DB5289" w:rsidRDefault="00DB5289" w:rsidP="00DB5289">
            <w:r w:rsidRPr="00DB5289">
              <w:t>Governor</w:t>
            </w:r>
          </w:p>
        </w:tc>
      </w:tr>
      <w:tr w:rsidR="00DB5289" w:rsidRPr="00DB5289" w14:paraId="04C2B908" w14:textId="77777777" w:rsidTr="00DB5289">
        <w:trPr>
          <w:trHeight w:val="286"/>
        </w:trPr>
        <w:tc>
          <w:tcPr>
            <w:tcW w:w="4959" w:type="dxa"/>
            <w:tcBorders>
              <w:top w:val="single" w:sz="6" w:space="0" w:color="CBCBCB"/>
              <w:left w:val="single" w:sz="6" w:space="0" w:color="CBCBCB"/>
              <w:bottom w:val="single" w:sz="6" w:space="0" w:color="CBCBCB"/>
              <w:right w:val="single" w:sz="6" w:space="0" w:color="CBCBCB"/>
            </w:tcBorders>
            <w:shd w:val="clear" w:color="auto" w:fill="FFFFFF"/>
            <w:hideMark/>
          </w:tcPr>
          <w:p w14:paraId="4528C4E1" w14:textId="77777777" w:rsidR="00DB5289" w:rsidRPr="00DB5289" w:rsidRDefault="00DB5289" w:rsidP="00DB5289">
            <w:r w:rsidRPr="00DB5289">
              <w:t>Sue Sharples</w:t>
            </w:r>
          </w:p>
        </w:tc>
        <w:tc>
          <w:tcPr>
            <w:tcW w:w="5811" w:type="dxa"/>
            <w:tcBorders>
              <w:top w:val="single" w:sz="6" w:space="0" w:color="CBCBCB"/>
              <w:left w:val="single" w:sz="6" w:space="0" w:color="CBCBCB"/>
              <w:bottom w:val="single" w:sz="6" w:space="0" w:color="CBCBCB"/>
              <w:right w:val="single" w:sz="6" w:space="0" w:color="CBCBCB"/>
            </w:tcBorders>
            <w:shd w:val="clear" w:color="auto" w:fill="FFFFFF"/>
            <w:hideMark/>
          </w:tcPr>
          <w:p w14:paraId="4815BB64" w14:textId="77777777" w:rsidR="00DB5289" w:rsidRPr="00DB5289" w:rsidRDefault="00DB5289" w:rsidP="00DB5289">
            <w:r w:rsidRPr="00DB5289">
              <w:t>Governor</w:t>
            </w:r>
          </w:p>
        </w:tc>
      </w:tr>
      <w:tr w:rsidR="00DB5289" w:rsidRPr="00DB5289" w14:paraId="082AEC98" w14:textId="77777777" w:rsidTr="00DB5289">
        <w:trPr>
          <w:trHeight w:val="286"/>
        </w:trPr>
        <w:tc>
          <w:tcPr>
            <w:tcW w:w="4959" w:type="dxa"/>
            <w:tcBorders>
              <w:top w:val="single" w:sz="6" w:space="0" w:color="CBCBCB"/>
              <w:left w:val="single" w:sz="6" w:space="0" w:color="CBCBCB"/>
              <w:bottom w:val="single" w:sz="6" w:space="0" w:color="CBCBCB"/>
              <w:right w:val="single" w:sz="6" w:space="0" w:color="CBCBCB"/>
            </w:tcBorders>
            <w:shd w:val="clear" w:color="auto" w:fill="FFFFFF"/>
            <w:hideMark/>
          </w:tcPr>
          <w:p w14:paraId="3D41293F" w14:textId="77777777" w:rsidR="00DB5289" w:rsidRPr="00DB5289" w:rsidRDefault="00DB5289" w:rsidP="00DB5289">
            <w:r w:rsidRPr="00DB5289">
              <w:t>Steve Hawthorn</w:t>
            </w:r>
          </w:p>
        </w:tc>
        <w:tc>
          <w:tcPr>
            <w:tcW w:w="5811" w:type="dxa"/>
            <w:tcBorders>
              <w:top w:val="single" w:sz="6" w:space="0" w:color="CBCBCB"/>
              <w:left w:val="single" w:sz="6" w:space="0" w:color="CBCBCB"/>
              <w:bottom w:val="single" w:sz="6" w:space="0" w:color="CBCBCB"/>
              <w:right w:val="single" w:sz="6" w:space="0" w:color="CBCBCB"/>
            </w:tcBorders>
            <w:shd w:val="clear" w:color="auto" w:fill="FFFFFF"/>
            <w:hideMark/>
          </w:tcPr>
          <w:p w14:paraId="07D8185A" w14:textId="77777777" w:rsidR="00DB5289" w:rsidRPr="00DB5289" w:rsidRDefault="00DB5289" w:rsidP="00DB5289">
            <w:r w:rsidRPr="00DB5289">
              <w:t>Governor</w:t>
            </w:r>
          </w:p>
        </w:tc>
      </w:tr>
      <w:tr w:rsidR="00DB5289" w:rsidRPr="00DB5289" w14:paraId="3340A06D" w14:textId="77777777" w:rsidTr="00DB5289">
        <w:trPr>
          <w:trHeight w:val="286"/>
        </w:trPr>
        <w:tc>
          <w:tcPr>
            <w:tcW w:w="4959" w:type="dxa"/>
            <w:tcBorders>
              <w:top w:val="single" w:sz="6" w:space="0" w:color="CBCBCB"/>
              <w:left w:val="single" w:sz="6" w:space="0" w:color="CBCBCB"/>
              <w:bottom w:val="single" w:sz="6" w:space="0" w:color="CBCBCB"/>
              <w:right w:val="single" w:sz="6" w:space="0" w:color="CBCBCB"/>
            </w:tcBorders>
            <w:shd w:val="clear" w:color="auto" w:fill="FFFFFF"/>
            <w:hideMark/>
          </w:tcPr>
          <w:p w14:paraId="71C34A06" w14:textId="77777777" w:rsidR="00DB5289" w:rsidRPr="00DB5289" w:rsidRDefault="00DB5289" w:rsidP="00DB5289">
            <w:r w:rsidRPr="00DB5289">
              <w:t>Jaz Qadri</w:t>
            </w:r>
          </w:p>
        </w:tc>
        <w:tc>
          <w:tcPr>
            <w:tcW w:w="5811" w:type="dxa"/>
            <w:tcBorders>
              <w:top w:val="single" w:sz="6" w:space="0" w:color="CBCBCB"/>
              <w:left w:val="single" w:sz="6" w:space="0" w:color="CBCBCB"/>
              <w:bottom w:val="single" w:sz="6" w:space="0" w:color="CBCBCB"/>
              <w:right w:val="single" w:sz="6" w:space="0" w:color="CBCBCB"/>
            </w:tcBorders>
            <w:shd w:val="clear" w:color="auto" w:fill="FFFFFF"/>
            <w:hideMark/>
          </w:tcPr>
          <w:p w14:paraId="6BFBBAF8" w14:textId="77777777" w:rsidR="00DB5289" w:rsidRPr="00DB5289" w:rsidRDefault="00DB5289" w:rsidP="00DB5289">
            <w:r w:rsidRPr="00DB5289">
              <w:t>Associate member* (voting rights)</w:t>
            </w:r>
          </w:p>
        </w:tc>
      </w:tr>
      <w:tr w:rsidR="00DB5289" w:rsidRPr="00DB5289" w14:paraId="4F92278C" w14:textId="77777777" w:rsidTr="00DB5289">
        <w:trPr>
          <w:trHeight w:val="286"/>
        </w:trPr>
        <w:tc>
          <w:tcPr>
            <w:tcW w:w="4959" w:type="dxa"/>
            <w:tcBorders>
              <w:top w:val="single" w:sz="6" w:space="0" w:color="CBCBCB"/>
              <w:left w:val="single" w:sz="6" w:space="0" w:color="CBCBCB"/>
              <w:bottom w:val="single" w:sz="6" w:space="0" w:color="CBCBCB"/>
              <w:right w:val="single" w:sz="6" w:space="0" w:color="CBCBCB"/>
            </w:tcBorders>
            <w:shd w:val="clear" w:color="auto" w:fill="FFFFFF"/>
            <w:hideMark/>
          </w:tcPr>
          <w:p w14:paraId="51573177" w14:textId="77777777" w:rsidR="00DB5289" w:rsidRPr="00DB5289" w:rsidRDefault="00DB5289" w:rsidP="00DB5289">
            <w:r w:rsidRPr="00DB5289">
              <w:t>Jane Hobbs (ex officio)</w:t>
            </w:r>
          </w:p>
        </w:tc>
        <w:tc>
          <w:tcPr>
            <w:tcW w:w="5811" w:type="dxa"/>
            <w:tcBorders>
              <w:top w:val="single" w:sz="6" w:space="0" w:color="CBCBCB"/>
              <w:left w:val="single" w:sz="6" w:space="0" w:color="CBCBCB"/>
              <w:bottom w:val="single" w:sz="6" w:space="0" w:color="CBCBCB"/>
              <w:right w:val="single" w:sz="6" w:space="0" w:color="CBCBCB"/>
            </w:tcBorders>
            <w:shd w:val="clear" w:color="auto" w:fill="FFFFFF"/>
            <w:hideMark/>
          </w:tcPr>
          <w:p w14:paraId="19118118" w14:textId="77777777" w:rsidR="00DB5289" w:rsidRPr="00DB5289" w:rsidRDefault="00DB5289" w:rsidP="00DB5289">
            <w:r w:rsidRPr="00DB5289">
              <w:t>(ex officio)</w:t>
            </w:r>
          </w:p>
        </w:tc>
      </w:tr>
    </w:tbl>
    <w:p w14:paraId="3503F7AF" w14:textId="77777777" w:rsidR="00DB5289" w:rsidRPr="00DB5289" w:rsidRDefault="00DB5289" w:rsidP="00DB5289">
      <w:r w:rsidRPr="00DB5289">
        <w:t>* Associate member/associate governor: Jaz Qadri, New College Bradford (Assistant Principal)</w:t>
      </w:r>
    </w:p>
    <w:tbl>
      <w:tblPr>
        <w:tblW w:w="10770" w:type="dxa"/>
        <w:tblInd w:w="-88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04"/>
        <w:gridCol w:w="5866"/>
      </w:tblGrid>
      <w:tr w:rsidR="00DB5289" w:rsidRPr="00DB5289" w14:paraId="17DE351E" w14:textId="77777777" w:rsidTr="00DB5289">
        <w:trPr>
          <w:trHeight w:val="280"/>
        </w:trPr>
        <w:tc>
          <w:tcPr>
            <w:tcW w:w="10770" w:type="dxa"/>
            <w:gridSpan w:val="2"/>
            <w:tcBorders>
              <w:top w:val="single" w:sz="6" w:space="0" w:color="CBCBCB"/>
              <w:left w:val="single" w:sz="6" w:space="0" w:color="CBCBCB"/>
              <w:bottom w:val="single" w:sz="6" w:space="0" w:color="CBCBCB"/>
              <w:right w:val="single" w:sz="6" w:space="0" w:color="CBCBCB"/>
            </w:tcBorders>
            <w:shd w:val="clear" w:color="auto" w:fill="D9D9D9"/>
            <w:vAlign w:val="center"/>
            <w:hideMark/>
          </w:tcPr>
          <w:p w14:paraId="7441B589" w14:textId="77777777" w:rsidR="00DB5289" w:rsidRPr="00DB5289" w:rsidRDefault="00DB5289" w:rsidP="00DB5289">
            <w:r w:rsidRPr="00DB5289">
              <w:rPr>
                <w:b/>
                <w:bCs/>
              </w:rPr>
              <w:t>Finance Audit &amp; Risk Committee</w:t>
            </w:r>
          </w:p>
        </w:tc>
      </w:tr>
      <w:tr w:rsidR="00DB5289" w:rsidRPr="00DB5289" w14:paraId="3A4FFE83"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42A88C8D" w14:textId="77777777" w:rsidR="00DB5289" w:rsidRPr="00DB5289" w:rsidRDefault="00DB5289" w:rsidP="00DB5289">
            <w:r w:rsidRPr="00DB5289">
              <w:t>Shariq Mumtaz</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5724D018" w14:textId="77777777" w:rsidR="00DB5289" w:rsidRPr="00DB5289" w:rsidRDefault="00DB5289" w:rsidP="00DB5289">
            <w:r w:rsidRPr="00DB5289">
              <w:t>Governor / Chair</w:t>
            </w:r>
          </w:p>
        </w:tc>
      </w:tr>
      <w:tr w:rsidR="00DB5289" w:rsidRPr="00DB5289" w14:paraId="19811572"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29E3C09B" w14:textId="77777777" w:rsidR="00DB5289" w:rsidRPr="00DB5289" w:rsidRDefault="00DB5289" w:rsidP="00DB5289">
            <w:r w:rsidRPr="00DB5289">
              <w:t>Rob Moon</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2160CC0F" w14:textId="77777777" w:rsidR="00DB5289" w:rsidRPr="00DB5289" w:rsidRDefault="00DB5289" w:rsidP="00DB5289">
            <w:r w:rsidRPr="00DB5289">
              <w:t>Governor</w:t>
            </w:r>
          </w:p>
        </w:tc>
      </w:tr>
      <w:tr w:rsidR="00DB5289" w:rsidRPr="00DB5289" w14:paraId="31A1EFDF"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08208086" w14:textId="77777777" w:rsidR="00DB5289" w:rsidRPr="00DB5289" w:rsidRDefault="00DB5289" w:rsidP="00DB5289">
            <w:r w:rsidRPr="00DB5289">
              <w:t>David Baldwin</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61EF3A71" w14:textId="77777777" w:rsidR="00DB5289" w:rsidRPr="00DB5289" w:rsidRDefault="00DB5289" w:rsidP="00DB5289">
            <w:r w:rsidRPr="00DB5289">
              <w:t xml:space="preserve">Associate member (voting </w:t>
            </w:r>
            <w:proofErr w:type="gramStart"/>
            <w:r w:rsidRPr="00DB5289">
              <w:t>rights)*</w:t>
            </w:r>
            <w:proofErr w:type="gramEnd"/>
          </w:p>
        </w:tc>
      </w:tr>
      <w:tr w:rsidR="00DB5289" w:rsidRPr="00DB5289" w14:paraId="76BC5AD3"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2C7C0A4A" w14:textId="77777777" w:rsidR="00DB5289" w:rsidRPr="00DB5289" w:rsidRDefault="00DB5289" w:rsidP="00DB5289">
            <w:r w:rsidRPr="00DB5289">
              <w:t>Wayne Jacobs</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2DA38F47" w14:textId="77777777" w:rsidR="00DB5289" w:rsidRPr="00DB5289" w:rsidRDefault="00DB5289" w:rsidP="00DB5289">
            <w:r w:rsidRPr="00DB5289">
              <w:t>Governor</w:t>
            </w:r>
          </w:p>
        </w:tc>
      </w:tr>
      <w:tr w:rsidR="00DB5289" w:rsidRPr="00DB5289" w14:paraId="0DA3B3A2"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32F54E29" w14:textId="77777777" w:rsidR="00DB5289" w:rsidRPr="00DB5289" w:rsidRDefault="00DB5289" w:rsidP="00DB5289">
            <w:r w:rsidRPr="00DB5289">
              <w:t>Russell Andrews</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07C437F7" w14:textId="77777777" w:rsidR="00DB5289" w:rsidRPr="00DB5289" w:rsidRDefault="00DB5289" w:rsidP="00DB5289">
            <w:r w:rsidRPr="00DB5289">
              <w:t xml:space="preserve">Associate member (voting </w:t>
            </w:r>
            <w:proofErr w:type="gramStart"/>
            <w:r w:rsidRPr="00DB5289">
              <w:t>rights)*</w:t>
            </w:r>
            <w:proofErr w:type="gramEnd"/>
          </w:p>
        </w:tc>
      </w:tr>
      <w:tr w:rsidR="00DB5289" w:rsidRPr="00DB5289" w14:paraId="19F2127E"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5C2F0A78" w14:textId="77777777" w:rsidR="00DB5289" w:rsidRPr="00DB5289" w:rsidRDefault="00DB5289" w:rsidP="00DB5289">
            <w:r w:rsidRPr="00DB5289">
              <w:t> </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13B1756A" w14:textId="77777777" w:rsidR="00DB5289" w:rsidRPr="00DB5289" w:rsidRDefault="00DB5289" w:rsidP="00DB5289">
            <w:r w:rsidRPr="00DB5289">
              <w:t> </w:t>
            </w:r>
          </w:p>
        </w:tc>
      </w:tr>
      <w:tr w:rsidR="00DB5289" w:rsidRPr="00DB5289" w14:paraId="75ADC26E"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76BC1AFA" w14:textId="77777777" w:rsidR="00DB5289" w:rsidRPr="00DB5289" w:rsidRDefault="00DB5289" w:rsidP="00DB5289">
            <w:r w:rsidRPr="00DB5289">
              <w:t>Jane Hobbs (ex officio)</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2963D34C" w14:textId="77777777" w:rsidR="00DB5289" w:rsidRPr="00DB5289" w:rsidRDefault="00DB5289" w:rsidP="00DB5289">
            <w:r w:rsidRPr="00DB5289">
              <w:t>Principal / Accounting Officer</w:t>
            </w:r>
            <w:r w:rsidRPr="00DB5289">
              <w:br/>
              <w:t>(Attendee/Presenter only)</w:t>
            </w:r>
          </w:p>
        </w:tc>
      </w:tr>
      <w:tr w:rsidR="00DB5289" w:rsidRPr="00DB5289" w14:paraId="527F4DCA" w14:textId="77777777" w:rsidTr="00DB5289">
        <w:trPr>
          <w:trHeight w:val="293"/>
        </w:trPr>
        <w:tc>
          <w:tcPr>
            <w:tcW w:w="4904" w:type="dxa"/>
            <w:tcBorders>
              <w:top w:val="single" w:sz="6" w:space="0" w:color="CBCBCB"/>
              <w:left w:val="single" w:sz="6" w:space="0" w:color="CBCBCB"/>
              <w:bottom w:val="single" w:sz="6" w:space="0" w:color="CBCBCB"/>
              <w:right w:val="single" w:sz="6" w:space="0" w:color="CBCBCB"/>
            </w:tcBorders>
            <w:shd w:val="clear" w:color="auto" w:fill="FFFFFF"/>
            <w:hideMark/>
          </w:tcPr>
          <w:p w14:paraId="2608DC2A" w14:textId="77777777" w:rsidR="00DB5289" w:rsidRPr="00DB5289" w:rsidRDefault="00DB5289" w:rsidP="00DB5289">
            <w:r w:rsidRPr="00DB5289">
              <w:t>Louise Foulger</w:t>
            </w:r>
          </w:p>
        </w:tc>
        <w:tc>
          <w:tcPr>
            <w:tcW w:w="5866" w:type="dxa"/>
            <w:tcBorders>
              <w:top w:val="single" w:sz="6" w:space="0" w:color="CBCBCB"/>
              <w:left w:val="single" w:sz="6" w:space="0" w:color="CBCBCB"/>
              <w:bottom w:val="single" w:sz="6" w:space="0" w:color="CBCBCB"/>
              <w:right w:val="single" w:sz="6" w:space="0" w:color="CBCBCB"/>
            </w:tcBorders>
            <w:shd w:val="clear" w:color="auto" w:fill="FFFFFF"/>
            <w:hideMark/>
          </w:tcPr>
          <w:p w14:paraId="3CF307CE" w14:textId="77777777" w:rsidR="00DB5289" w:rsidRPr="00DB5289" w:rsidRDefault="00DB5289" w:rsidP="00DB5289">
            <w:r w:rsidRPr="00DB5289">
              <w:t>Business Manager</w:t>
            </w:r>
            <w:r w:rsidRPr="00DB5289">
              <w:br/>
              <w:t>(Attendee/Presenter only)</w:t>
            </w:r>
          </w:p>
        </w:tc>
      </w:tr>
    </w:tbl>
    <w:p w14:paraId="01CF6275" w14:textId="12F1B14A" w:rsidR="00DB5289" w:rsidRDefault="00DB5289">
      <w:r w:rsidRPr="00DB5289">
        <w:t>* Associate member/associate governor: David Baldwin (Senior Football Executive &amp; Consultant, Former EFL (English Football League) (CEO), Former Chair of Bradford Economic Partnership), Russell Andrews (OIAM Charity Education Executive, Chair of North Staffordshire Combined Healthcare NHS Trust, Executive Director of Enable2 CIC, Chair of Board of Education at Diocese of Leicester). </w:t>
      </w:r>
    </w:p>
    <w:p w14:paraId="0A09E081" w14:textId="77777777" w:rsidR="00DB5289" w:rsidRDefault="00DB5289"/>
    <w:p w14:paraId="02138E88" w14:textId="77777777" w:rsidR="00DB5289" w:rsidRDefault="00DB5289"/>
    <w:sectPr w:rsidR="00DB5289">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E5980" w14:textId="77777777" w:rsidR="00DB5289" w:rsidRDefault="00DB5289" w:rsidP="00DB5289">
      <w:pPr>
        <w:spacing w:after="0" w:line="240" w:lineRule="auto"/>
      </w:pPr>
      <w:r>
        <w:separator/>
      </w:r>
    </w:p>
  </w:endnote>
  <w:endnote w:type="continuationSeparator" w:id="0">
    <w:p w14:paraId="39068B51" w14:textId="77777777" w:rsidR="00DB5289" w:rsidRDefault="00DB5289" w:rsidP="00DB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9422" w14:textId="77777777" w:rsidR="00DB5289" w:rsidRDefault="00DB5289" w:rsidP="00DB5289">
      <w:pPr>
        <w:spacing w:after="0" w:line="240" w:lineRule="auto"/>
      </w:pPr>
      <w:r>
        <w:separator/>
      </w:r>
    </w:p>
  </w:footnote>
  <w:footnote w:type="continuationSeparator" w:id="0">
    <w:p w14:paraId="5B17D4FD" w14:textId="77777777" w:rsidR="00DB5289" w:rsidRDefault="00DB5289" w:rsidP="00DB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8F48" w14:textId="67E01B1B" w:rsidR="00DB5289" w:rsidRPr="00DB5289" w:rsidRDefault="00DB5289" w:rsidP="00DB5289">
    <w:pPr>
      <w:pStyle w:val="Header"/>
    </w:pPr>
    <w:r w:rsidRPr="00DB5289">
      <w:drawing>
        <wp:inline distT="0" distB="0" distL="0" distR="0" wp14:anchorId="1B2DC84A" wp14:editId="6B4B1918">
          <wp:extent cx="1625203" cy="714375"/>
          <wp:effectExtent l="0" t="0" r="0" b="0"/>
          <wp:docPr id="12394382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657" cy="718091"/>
                  </a:xfrm>
                  <a:prstGeom prst="rect">
                    <a:avLst/>
                  </a:prstGeom>
                  <a:noFill/>
                  <a:ln>
                    <a:noFill/>
                  </a:ln>
                </pic:spPr>
              </pic:pic>
            </a:graphicData>
          </a:graphic>
        </wp:inline>
      </w:drawing>
    </w:r>
  </w:p>
  <w:p w14:paraId="45542FEB" w14:textId="77777777" w:rsidR="00DB5289" w:rsidRDefault="00DB5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289"/>
    <w:rsid w:val="00D12828"/>
    <w:rsid w:val="00DB5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2799"/>
  <w15:chartTrackingRefBased/>
  <w15:docId w15:val="{EE0662AB-E21C-416D-A97F-D32028F83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5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5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5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5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5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289"/>
    <w:rPr>
      <w:rFonts w:eastAsiaTheme="majorEastAsia" w:cstheme="majorBidi"/>
      <w:color w:val="272727" w:themeColor="text1" w:themeTint="D8"/>
    </w:rPr>
  </w:style>
  <w:style w:type="paragraph" w:styleId="Title">
    <w:name w:val="Title"/>
    <w:basedOn w:val="Normal"/>
    <w:next w:val="Normal"/>
    <w:link w:val="TitleChar"/>
    <w:uiPriority w:val="10"/>
    <w:qFormat/>
    <w:rsid w:val="00DB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289"/>
    <w:pPr>
      <w:spacing w:before="160"/>
      <w:jc w:val="center"/>
    </w:pPr>
    <w:rPr>
      <w:i/>
      <w:iCs/>
      <w:color w:val="404040" w:themeColor="text1" w:themeTint="BF"/>
    </w:rPr>
  </w:style>
  <w:style w:type="character" w:customStyle="1" w:styleId="QuoteChar">
    <w:name w:val="Quote Char"/>
    <w:basedOn w:val="DefaultParagraphFont"/>
    <w:link w:val="Quote"/>
    <w:uiPriority w:val="29"/>
    <w:rsid w:val="00DB5289"/>
    <w:rPr>
      <w:i/>
      <w:iCs/>
      <w:color w:val="404040" w:themeColor="text1" w:themeTint="BF"/>
    </w:rPr>
  </w:style>
  <w:style w:type="paragraph" w:styleId="ListParagraph">
    <w:name w:val="List Paragraph"/>
    <w:basedOn w:val="Normal"/>
    <w:uiPriority w:val="34"/>
    <w:qFormat/>
    <w:rsid w:val="00DB5289"/>
    <w:pPr>
      <w:ind w:left="720"/>
      <w:contextualSpacing/>
    </w:pPr>
  </w:style>
  <w:style w:type="character" w:styleId="IntenseEmphasis">
    <w:name w:val="Intense Emphasis"/>
    <w:basedOn w:val="DefaultParagraphFont"/>
    <w:uiPriority w:val="21"/>
    <w:qFormat/>
    <w:rsid w:val="00DB5289"/>
    <w:rPr>
      <w:i/>
      <w:iCs/>
      <w:color w:val="0F4761" w:themeColor="accent1" w:themeShade="BF"/>
    </w:rPr>
  </w:style>
  <w:style w:type="paragraph" w:styleId="IntenseQuote">
    <w:name w:val="Intense Quote"/>
    <w:basedOn w:val="Normal"/>
    <w:next w:val="Normal"/>
    <w:link w:val="IntenseQuoteChar"/>
    <w:uiPriority w:val="30"/>
    <w:qFormat/>
    <w:rsid w:val="00DB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5289"/>
    <w:rPr>
      <w:i/>
      <w:iCs/>
      <w:color w:val="0F4761" w:themeColor="accent1" w:themeShade="BF"/>
    </w:rPr>
  </w:style>
  <w:style w:type="character" w:styleId="IntenseReference">
    <w:name w:val="Intense Reference"/>
    <w:basedOn w:val="DefaultParagraphFont"/>
    <w:uiPriority w:val="32"/>
    <w:qFormat/>
    <w:rsid w:val="00DB5289"/>
    <w:rPr>
      <w:b/>
      <w:bCs/>
      <w:smallCaps/>
      <w:color w:val="0F4761" w:themeColor="accent1" w:themeShade="BF"/>
      <w:spacing w:val="5"/>
    </w:rPr>
  </w:style>
  <w:style w:type="paragraph" w:styleId="Header">
    <w:name w:val="header"/>
    <w:basedOn w:val="Normal"/>
    <w:link w:val="HeaderChar"/>
    <w:uiPriority w:val="99"/>
    <w:unhideWhenUsed/>
    <w:rsid w:val="00DB52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89"/>
  </w:style>
  <w:style w:type="paragraph" w:styleId="Footer">
    <w:name w:val="footer"/>
    <w:basedOn w:val="Normal"/>
    <w:link w:val="FooterChar"/>
    <w:uiPriority w:val="99"/>
    <w:unhideWhenUsed/>
    <w:rsid w:val="00DB52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875</Characters>
  <Application>Microsoft Office Word</Application>
  <DocSecurity>0</DocSecurity>
  <Lines>17</Lines>
  <Paragraphs>12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Scothern</dc:creator>
  <cp:keywords/>
  <dc:description/>
  <cp:lastModifiedBy>Gemma Scothern</cp:lastModifiedBy>
  <cp:revision>1</cp:revision>
  <dcterms:created xsi:type="dcterms:W3CDTF">2026-02-05T14:44:00Z</dcterms:created>
  <dcterms:modified xsi:type="dcterms:W3CDTF">2026-02-05T14:46:00Z</dcterms:modified>
</cp:coreProperties>
</file>